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CDE8" w14:textId="5CF78AF0" w:rsidR="007C34CE" w:rsidRDefault="002D03F0">
      <w:pPr>
        <w:pStyle w:val="BodyText"/>
        <w:ind w:left="2374"/>
        <w:rPr>
          <w:rFonts w:ascii="Times New Roman"/>
        </w:rPr>
      </w:pPr>
      <w:r>
        <w:rPr>
          <w:rFonts w:ascii="Times New Roman"/>
          <w:noProof/>
        </w:rPr>
        <w:drawing>
          <wp:inline distT="0" distB="0" distL="0" distR="0" wp14:anchorId="27BB2C5B" wp14:editId="0E5FDD42">
            <wp:extent cx="3552825" cy="638810"/>
            <wp:effectExtent l="0" t="0" r="952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62378" cy="658508"/>
                    </a:xfrm>
                    <a:prstGeom prst="rect">
                      <a:avLst/>
                    </a:prstGeom>
                  </pic:spPr>
                </pic:pic>
              </a:graphicData>
            </a:graphic>
          </wp:inline>
        </w:drawing>
      </w:r>
    </w:p>
    <w:p w14:paraId="3416DC87" w14:textId="77777777" w:rsidR="007C34CE" w:rsidRDefault="007C34CE">
      <w:pPr>
        <w:pStyle w:val="BodyText"/>
        <w:spacing w:before="2"/>
        <w:rPr>
          <w:rFonts w:ascii="Times New Roman"/>
          <w:sz w:val="10"/>
        </w:rPr>
      </w:pPr>
    </w:p>
    <w:p w14:paraId="6C16F711" w14:textId="293BBAC6" w:rsidR="007C34CE" w:rsidRDefault="002D03F0">
      <w:pPr>
        <w:pStyle w:val="BodyText"/>
        <w:tabs>
          <w:tab w:val="left" w:pos="4492"/>
          <w:tab w:val="left" w:pos="4655"/>
        </w:tabs>
        <w:spacing w:before="93" w:line="247" w:lineRule="auto"/>
        <w:ind w:left="1985" w:right="2018"/>
        <w:jc w:val="center"/>
      </w:pPr>
      <w:r>
        <w:rPr>
          <w:color w:val="2D6D97"/>
          <w:w w:val="110"/>
        </w:rPr>
        <w:t>10599</w:t>
      </w:r>
      <w:r>
        <w:rPr>
          <w:color w:val="2D6D97"/>
          <w:spacing w:val="-4"/>
          <w:w w:val="110"/>
        </w:rPr>
        <w:t xml:space="preserve"> </w:t>
      </w:r>
      <w:r>
        <w:rPr>
          <w:color w:val="2D6D97"/>
          <w:w w:val="110"/>
        </w:rPr>
        <w:t>Twin</w:t>
      </w:r>
      <w:r>
        <w:rPr>
          <w:color w:val="2D6D97"/>
          <w:spacing w:val="3"/>
          <w:w w:val="110"/>
        </w:rPr>
        <w:t xml:space="preserve"> </w:t>
      </w:r>
      <w:r>
        <w:rPr>
          <w:color w:val="2D6D97"/>
          <w:w w:val="110"/>
        </w:rPr>
        <w:t>Lake</w:t>
      </w:r>
      <w:r>
        <w:rPr>
          <w:color w:val="2D6D97"/>
          <w:spacing w:val="4"/>
          <w:w w:val="110"/>
        </w:rPr>
        <w:t xml:space="preserve"> </w:t>
      </w:r>
      <w:r>
        <w:rPr>
          <w:color w:val="2D6D97"/>
          <w:w w:val="110"/>
        </w:rPr>
        <w:t>Rd.</w:t>
      </w:r>
      <w:r>
        <w:rPr>
          <w:color w:val="2D6D97"/>
          <w:spacing w:val="4"/>
          <w:w w:val="110"/>
        </w:rPr>
        <w:t xml:space="preserve"> </w:t>
      </w:r>
      <w:r>
        <w:rPr>
          <w:color w:val="2D6D97"/>
          <w:w w:val="110"/>
        </w:rPr>
        <w:t>NE</w:t>
      </w:r>
      <w:r>
        <w:rPr>
          <w:color w:val="2D6D97"/>
          <w:w w:val="110"/>
        </w:rPr>
        <w:tab/>
        <w:t>Mancelona</w:t>
      </w:r>
      <w:r>
        <w:rPr>
          <w:color w:val="2D6D97"/>
          <w:spacing w:val="16"/>
          <w:w w:val="110"/>
        </w:rPr>
        <w:t xml:space="preserve"> </w:t>
      </w:r>
      <w:r>
        <w:rPr>
          <w:color w:val="2D6D97"/>
          <w:w w:val="110"/>
        </w:rPr>
        <w:t>Ml</w:t>
      </w:r>
      <w:r>
        <w:rPr>
          <w:color w:val="2D6D97"/>
          <w:spacing w:val="60"/>
          <w:w w:val="110"/>
        </w:rPr>
        <w:t xml:space="preserve"> </w:t>
      </w:r>
      <w:r>
        <w:rPr>
          <w:color w:val="2D6D97"/>
          <w:w w:val="110"/>
        </w:rPr>
        <w:t>49659</w:t>
      </w:r>
    </w:p>
    <w:p w14:paraId="481137B8" w14:textId="0DDA988A" w:rsidR="007C34CE" w:rsidRDefault="00000000">
      <w:pPr>
        <w:pStyle w:val="BodyText"/>
        <w:spacing w:before="9"/>
        <w:ind w:left="1985" w:right="2010"/>
        <w:jc w:val="center"/>
        <w:rPr>
          <w:color w:val="2D6D97"/>
          <w:w w:val="115"/>
        </w:rPr>
      </w:pPr>
      <w:hyperlink r:id="rId6">
        <w:r w:rsidR="002D03F0">
          <w:rPr>
            <w:color w:val="2D6D97"/>
            <w:w w:val="115"/>
          </w:rPr>
          <w:t>www.bluelaketwpkalkaska.org</w:t>
        </w:r>
      </w:hyperlink>
    </w:p>
    <w:p w14:paraId="161A9C89" w14:textId="15F3E24E" w:rsidR="007A1B40" w:rsidRDefault="007A1B40">
      <w:pPr>
        <w:pStyle w:val="BodyText"/>
        <w:spacing w:before="9"/>
        <w:ind w:left="1985" w:right="2010"/>
        <w:jc w:val="center"/>
        <w:rPr>
          <w:color w:val="2D6D97"/>
          <w:w w:val="115"/>
        </w:rPr>
      </w:pPr>
    </w:p>
    <w:p w14:paraId="78E8538D" w14:textId="77777777" w:rsidR="007A1B40" w:rsidRPr="007A1B40" w:rsidRDefault="007A1B40" w:rsidP="007A1B40">
      <w:pPr>
        <w:jc w:val="center"/>
        <w:rPr>
          <w:b/>
          <w:sz w:val="36"/>
          <w:szCs w:val="36"/>
        </w:rPr>
      </w:pPr>
      <w:r w:rsidRPr="007A1B40">
        <w:rPr>
          <w:b/>
          <w:sz w:val="36"/>
          <w:szCs w:val="36"/>
        </w:rPr>
        <w:t>Agenda</w:t>
      </w:r>
    </w:p>
    <w:p w14:paraId="03DA4A74" w14:textId="554AF594" w:rsidR="007A1B40" w:rsidRDefault="007A1B40" w:rsidP="007A1B40">
      <w:pPr>
        <w:jc w:val="center"/>
        <w:rPr>
          <w:b/>
          <w:sz w:val="32"/>
          <w:szCs w:val="32"/>
        </w:rPr>
      </w:pPr>
      <w:r w:rsidRPr="007A1B40">
        <w:rPr>
          <w:b/>
          <w:sz w:val="32"/>
          <w:szCs w:val="32"/>
        </w:rPr>
        <w:t>Special Township Board Meeting</w:t>
      </w:r>
    </w:p>
    <w:p w14:paraId="37BC150B" w14:textId="2BD536DA" w:rsidR="007A1B40" w:rsidRPr="007A1B40" w:rsidRDefault="007A1B40" w:rsidP="007A1B40">
      <w:pPr>
        <w:jc w:val="center"/>
        <w:rPr>
          <w:b/>
          <w:sz w:val="32"/>
          <w:szCs w:val="32"/>
        </w:rPr>
      </w:pPr>
      <w:r>
        <w:rPr>
          <w:b/>
          <w:sz w:val="32"/>
          <w:szCs w:val="32"/>
        </w:rPr>
        <w:t>Townhall/Zoom</w:t>
      </w:r>
    </w:p>
    <w:p w14:paraId="6866EBED" w14:textId="77777777" w:rsidR="007A1B40" w:rsidRPr="00D67B4E" w:rsidRDefault="007A1B40" w:rsidP="007A1B40">
      <w:pPr>
        <w:jc w:val="center"/>
        <w:rPr>
          <w:b/>
          <w:sz w:val="28"/>
          <w:szCs w:val="28"/>
        </w:rPr>
      </w:pPr>
    </w:p>
    <w:p w14:paraId="4F75CE3F" w14:textId="01E70F63" w:rsidR="007A1B40" w:rsidRPr="007A1B40" w:rsidRDefault="007A1B40" w:rsidP="007A1B40">
      <w:pPr>
        <w:jc w:val="center"/>
        <w:rPr>
          <w:b/>
          <w:sz w:val="32"/>
          <w:szCs w:val="32"/>
        </w:rPr>
      </w:pPr>
      <w:r w:rsidRPr="007A1B40">
        <w:rPr>
          <w:b/>
          <w:sz w:val="32"/>
          <w:szCs w:val="32"/>
        </w:rPr>
        <w:t xml:space="preserve">Thursday, </w:t>
      </w:r>
      <w:r>
        <w:rPr>
          <w:b/>
          <w:sz w:val="32"/>
          <w:szCs w:val="32"/>
        </w:rPr>
        <w:t>October 20</w:t>
      </w:r>
      <w:r w:rsidRPr="007A1B40">
        <w:rPr>
          <w:b/>
          <w:sz w:val="32"/>
          <w:szCs w:val="32"/>
        </w:rPr>
        <w:t>, 202</w:t>
      </w:r>
      <w:r>
        <w:rPr>
          <w:b/>
          <w:sz w:val="32"/>
          <w:szCs w:val="32"/>
        </w:rPr>
        <w:t>2</w:t>
      </w:r>
      <w:r w:rsidRPr="007A1B40">
        <w:rPr>
          <w:b/>
          <w:sz w:val="32"/>
          <w:szCs w:val="32"/>
        </w:rPr>
        <w:t xml:space="preserve"> </w:t>
      </w:r>
      <w:r w:rsidR="00D67B4E">
        <w:rPr>
          <w:b/>
          <w:sz w:val="32"/>
          <w:szCs w:val="32"/>
        </w:rPr>
        <w:t>@</w:t>
      </w:r>
      <w:r w:rsidRPr="007A1B40">
        <w:rPr>
          <w:b/>
          <w:sz w:val="32"/>
          <w:szCs w:val="32"/>
        </w:rPr>
        <w:t xml:space="preserve"> 1</w:t>
      </w:r>
      <w:r>
        <w:rPr>
          <w:b/>
          <w:sz w:val="32"/>
          <w:szCs w:val="32"/>
        </w:rPr>
        <w:t>0</w:t>
      </w:r>
      <w:r w:rsidRPr="007A1B40">
        <w:rPr>
          <w:b/>
          <w:sz w:val="32"/>
          <w:szCs w:val="32"/>
        </w:rPr>
        <w:t xml:space="preserve">:00 </w:t>
      </w:r>
      <w:r>
        <w:rPr>
          <w:b/>
          <w:sz w:val="32"/>
          <w:szCs w:val="32"/>
        </w:rPr>
        <w:t>a</w:t>
      </w:r>
      <w:r w:rsidRPr="007A1B40">
        <w:rPr>
          <w:b/>
          <w:sz w:val="32"/>
          <w:szCs w:val="32"/>
        </w:rPr>
        <w:t>m</w:t>
      </w:r>
    </w:p>
    <w:p w14:paraId="4E5CA20E" w14:textId="77777777" w:rsidR="007A1B40" w:rsidRPr="00D67B4E" w:rsidRDefault="007A1B40" w:rsidP="007A1B40">
      <w:pPr>
        <w:jc w:val="center"/>
        <w:rPr>
          <w:b/>
          <w:sz w:val="24"/>
          <w:szCs w:val="24"/>
        </w:rPr>
      </w:pPr>
    </w:p>
    <w:p w14:paraId="52C1CB20" w14:textId="738489FE" w:rsidR="007A1B40" w:rsidRPr="007A1B40" w:rsidRDefault="007A1B40" w:rsidP="007A1B40">
      <w:pPr>
        <w:numPr>
          <w:ilvl w:val="0"/>
          <w:numId w:val="1"/>
        </w:numPr>
        <w:spacing w:before="120"/>
        <w:ind w:left="619" w:hanging="187"/>
        <w:rPr>
          <w:b/>
          <w:sz w:val="32"/>
          <w:szCs w:val="32"/>
        </w:rPr>
      </w:pPr>
      <w:r w:rsidRPr="007A1B40">
        <w:rPr>
          <w:b/>
          <w:sz w:val="32"/>
          <w:szCs w:val="32"/>
        </w:rPr>
        <w:t xml:space="preserve">Meeting Call </w:t>
      </w:r>
      <w:r w:rsidR="00D67B4E" w:rsidRPr="007A1B40">
        <w:rPr>
          <w:b/>
          <w:sz w:val="32"/>
          <w:szCs w:val="32"/>
        </w:rPr>
        <w:t>to</w:t>
      </w:r>
      <w:r w:rsidRPr="007A1B40">
        <w:rPr>
          <w:b/>
          <w:sz w:val="32"/>
          <w:szCs w:val="32"/>
        </w:rPr>
        <w:t xml:space="preserve"> Order - Shearer</w:t>
      </w:r>
    </w:p>
    <w:p w14:paraId="6F9A74DF" w14:textId="707B844E" w:rsidR="007A1B40" w:rsidRPr="007A1B40" w:rsidRDefault="007A1B40" w:rsidP="007A1B40">
      <w:pPr>
        <w:numPr>
          <w:ilvl w:val="0"/>
          <w:numId w:val="1"/>
        </w:numPr>
        <w:spacing w:before="120"/>
        <w:ind w:left="619" w:hanging="187"/>
        <w:rPr>
          <w:b/>
          <w:sz w:val="32"/>
          <w:szCs w:val="32"/>
        </w:rPr>
      </w:pPr>
      <w:r w:rsidRPr="007A1B40">
        <w:rPr>
          <w:b/>
          <w:sz w:val="32"/>
          <w:szCs w:val="32"/>
        </w:rPr>
        <w:t xml:space="preserve">Roll Call of </w:t>
      </w:r>
      <w:r w:rsidR="00D67B4E" w:rsidRPr="007A1B40">
        <w:rPr>
          <w:b/>
          <w:sz w:val="32"/>
          <w:szCs w:val="32"/>
        </w:rPr>
        <w:t>Officers - Nichol</w:t>
      </w:r>
    </w:p>
    <w:p w14:paraId="13827E95" w14:textId="19212578" w:rsidR="007A1B40" w:rsidRDefault="007A1B40" w:rsidP="007A1B40">
      <w:pPr>
        <w:numPr>
          <w:ilvl w:val="0"/>
          <w:numId w:val="1"/>
        </w:numPr>
        <w:spacing w:before="120"/>
        <w:ind w:left="619" w:hanging="187"/>
        <w:rPr>
          <w:b/>
          <w:sz w:val="32"/>
          <w:szCs w:val="32"/>
        </w:rPr>
      </w:pPr>
      <w:r w:rsidRPr="007A1B40">
        <w:rPr>
          <w:b/>
          <w:sz w:val="32"/>
          <w:szCs w:val="32"/>
        </w:rPr>
        <w:t xml:space="preserve">Adoption of </w:t>
      </w:r>
      <w:r w:rsidR="00D67B4E" w:rsidRPr="007A1B40">
        <w:rPr>
          <w:b/>
          <w:sz w:val="32"/>
          <w:szCs w:val="32"/>
        </w:rPr>
        <w:t>Agenda -</w:t>
      </w:r>
      <w:r w:rsidRPr="007A1B40">
        <w:rPr>
          <w:b/>
          <w:sz w:val="32"/>
          <w:szCs w:val="32"/>
        </w:rPr>
        <w:t xml:space="preserve">  Shearer</w:t>
      </w:r>
    </w:p>
    <w:p w14:paraId="4947C0A7" w14:textId="7006D787" w:rsidR="007A1B40" w:rsidRPr="007A1B40" w:rsidRDefault="007A1B40" w:rsidP="007A1B40">
      <w:pPr>
        <w:numPr>
          <w:ilvl w:val="0"/>
          <w:numId w:val="1"/>
        </w:numPr>
        <w:spacing w:before="120"/>
        <w:ind w:left="619" w:hanging="187"/>
        <w:rPr>
          <w:b/>
          <w:sz w:val="32"/>
          <w:szCs w:val="32"/>
        </w:rPr>
      </w:pPr>
      <w:r>
        <w:rPr>
          <w:b/>
          <w:sz w:val="32"/>
          <w:szCs w:val="32"/>
        </w:rPr>
        <w:t>Call for Conflict – Shearer (roll call)</w:t>
      </w:r>
    </w:p>
    <w:p w14:paraId="5051EF36" w14:textId="7951558D" w:rsidR="007A1B40" w:rsidRDefault="007A1B40" w:rsidP="007A1B40">
      <w:pPr>
        <w:numPr>
          <w:ilvl w:val="0"/>
          <w:numId w:val="1"/>
        </w:numPr>
        <w:spacing w:before="120"/>
        <w:ind w:left="619" w:hanging="187"/>
        <w:rPr>
          <w:b/>
          <w:sz w:val="32"/>
          <w:szCs w:val="32"/>
        </w:rPr>
      </w:pPr>
      <w:r>
        <w:rPr>
          <w:b/>
          <w:sz w:val="32"/>
          <w:szCs w:val="32"/>
        </w:rPr>
        <w:t>Camp Grayling – Resolution</w:t>
      </w:r>
    </w:p>
    <w:p w14:paraId="13981CE2" w14:textId="3729CB27" w:rsidR="007A1B40" w:rsidRDefault="00A90C58" w:rsidP="007A1B40">
      <w:pPr>
        <w:numPr>
          <w:ilvl w:val="1"/>
          <w:numId w:val="1"/>
        </w:numPr>
        <w:spacing w:before="120"/>
        <w:rPr>
          <w:b/>
          <w:sz w:val="32"/>
          <w:szCs w:val="32"/>
        </w:rPr>
      </w:pPr>
      <w:r>
        <w:rPr>
          <w:b/>
          <w:sz w:val="32"/>
          <w:szCs w:val="32"/>
        </w:rPr>
        <w:t xml:space="preserve">Guests: </w:t>
      </w:r>
      <w:r w:rsidR="007A1B40">
        <w:rPr>
          <w:b/>
          <w:sz w:val="32"/>
          <w:szCs w:val="32"/>
        </w:rPr>
        <w:t>Mike McNamara, Curt Kehoe (Retired Military)</w:t>
      </w:r>
    </w:p>
    <w:p w14:paraId="076CCA2E" w14:textId="3BF68D15" w:rsidR="00A90C58" w:rsidRPr="00A90C58" w:rsidRDefault="00A90C58" w:rsidP="00A90C58">
      <w:pPr>
        <w:pStyle w:val="Heading2"/>
        <w:numPr>
          <w:ilvl w:val="1"/>
          <w:numId w:val="1"/>
        </w:numPr>
        <w:rPr>
          <w:sz w:val="32"/>
          <w:szCs w:val="32"/>
        </w:rPr>
      </w:pPr>
      <w:r w:rsidRPr="00A90C58">
        <w:rPr>
          <w:sz w:val="32"/>
          <w:szCs w:val="32"/>
        </w:rPr>
        <w:t>To sign a Resolution stemming from the September 2022 board meeting (Motion by Shaw to express our opposition of the Camp Grayling expansion and draft resolution language to execute in the October 5, 2022 board meeting, supported by Almose. Roll call: Shaw, Almose, and Nichol all yea. Shoemaker and Shearer no. Motion carried. In the October meeting, this matter was carried over to the Special October 20th meeting.) or a new motion.</w:t>
      </w:r>
    </w:p>
    <w:p w14:paraId="103EDF71" w14:textId="15D9FC53" w:rsidR="007A1B40" w:rsidRDefault="007A1B40" w:rsidP="007A1B40">
      <w:pPr>
        <w:numPr>
          <w:ilvl w:val="0"/>
          <w:numId w:val="1"/>
        </w:numPr>
        <w:spacing w:before="120"/>
        <w:ind w:left="619" w:hanging="187"/>
        <w:rPr>
          <w:b/>
          <w:sz w:val="32"/>
          <w:szCs w:val="32"/>
        </w:rPr>
      </w:pPr>
      <w:r>
        <w:rPr>
          <w:b/>
          <w:sz w:val="32"/>
          <w:szCs w:val="32"/>
        </w:rPr>
        <w:t>Fire Chief Contract</w:t>
      </w:r>
    </w:p>
    <w:p w14:paraId="66B1A80F" w14:textId="29F42BEB" w:rsidR="007A1B40" w:rsidRDefault="007A1B40" w:rsidP="007A1B40">
      <w:pPr>
        <w:numPr>
          <w:ilvl w:val="1"/>
          <w:numId w:val="1"/>
        </w:numPr>
        <w:spacing w:before="120"/>
        <w:rPr>
          <w:b/>
          <w:sz w:val="32"/>
          <w:szCs w:val="32"/>
        </w:rPr>
      </w:pPr>
      <w:r>
        <w:rPr>
          <w:b/>
          <w:sz w:val="32"/>
          <w:szCs w:val="32"/>
        </w:rPr>
        <w:t>List from Board Member Shaw</w:t>
      </w:r>
    </w:p>
    <w:p w14:paraId="7C1846C0" w14:textId="5A96ACDD" w:rsidR="00B961F4" w:rsidRPr="00B961F4" w:rsidRDefault="007A1B40" w:rsidP="00B961F4">
      <w:pPr>
        <w:numPr>
          <w:ilvl w:val="1"/>
          <w:numId w:val="1"/>
        </w:numPr>
        <w:spacing w:before="120"/>
        <w:rPr>
          <w:b/>
          <w:sz w:val="32"/>
          <w:szCs w:val="32"/>
        </w:rPr>
      </w:pPr>
      <w:r>
        <w:rPr>
          <w:b/>
          <w:sz w:val="32"/>
          <w:szCs w:val="32"/>
        </w:rPr>
        <w:t>MTA Fire Chief Job Description handed out at last board meeting – Nichol</w:t>
      </w:r>
    </w:p>
    <w:p w14:paraId="5B37DCDB" w14:textId="77777777" w:rsidR="00B961F4" w:rsidRDefault="00B961F4" w:rsidP="007A1B40">
      <w:pPr>
        <w:numPr>
          <w:ilvl w:val="0"/>
          <w:numId w:val="1"/>
        </w:numPr>
        <w:spacing w:before="120"/>
        <w:ind w:left="734" w:hanging="187"/>
        <w:rPr>
          <w:b/>
          <w:sz w:val="32"/>
          <w:szCs w:val="32"/>
        </w:rPr>
      </w:pPr>
      <w:r>
        <w:rPr>
          <w:b/>
          <w:sz w:val="32"/>
          <w:szCs w:val="32"/>
        </w:rPr>
        <w:t>Road Work 2022/2023 Decision</w:t>
      </w:r>
    </w:p>
    <w:p w14:paraId="570EA633" w14:textId="092099B9" w:rsidR="007A1B40" w:rsidRDefault="007A1B40" w:rsidP="007A1B40">
      <w:pPr>
        <w:numPr>
          <w:ilvl w:val="0"/>
          <w:numId w:val="1"/>
        </w:numPr>
        <w:spacing w:before="120"/>
        <w:ind w:left="734" w:hanging="187"/>
        <w:rPr>
          <w:b/>
          <w:sz w:val="32"/>
          <w:szCs w:val="32"/>
        </w:rPr>
      </w:pPr>
      <w:r>
        <w:rPr>
          <w:b/>
          <w:sz w:val="32"/>
          <w:szCs w:val="32"/>
        </w:rPr>
        <w:t>Public Comment</w:t>
      </w:r>
    </w:p>
    <w:p w14:paraId="5DAF4175" w14:textId="34114711" w:rsidR="007A1B40" w:rsidRPr="00E440BC" w:rsidRDefault="00B961F4" w:rsidP="007A1B40">
      <w:pPr>
        <w:numPr>
          <w:ilvl w:val="0"/>
          <w:numId w:val="1"/>
        </w:numPr>
        <w:spacing w:before="120"/>
        <w:ind w:left="734" w:hanging="187"/>
        <w:rPr>
          <w:b/>
          <w:sz w:val="32"/>
          <w:szCs w:val="32"/>
        </w:rPr>
      </w:pPr>
      <w:r w:rsidRPr="00E440BC">
        <w:rPr>
          <w:b/>
          <w:sz w:val="32"/>
          <w:szCs w:val="32"/>
        </w:rPr>
        <w:t>Adjournment</w:t>
      </w:r>
      <w:r w:rsidR="00A90C58" w:rsidRPr="00E440BC">
        <w:rPr>
          <w:b/>
          <w:sz w:val="32"/>
          <w:szCs w:val="32"/>
        </w:rPr>
        <w:t xml:space="preserve">                          </w:t>
      </w:r>
    </w:p>
    <w:p w14:paraId="37937D02" w14:textId="13351D42" w:rsidR="007C34CE" w:rsidRDefault="007C34CE">
      <w:pPr>
        <w:pStyle w:val="BodyText"/>
        <w:spacing w:before="11"/>
        <w:rPr>
          <w:sz w:val="23"/>
        </w:rPr>
      </w:pPr>
    </w:p>
    <w:sectPr w:rsidR="007C34CE" w:rsidSect="00D67B4E">
      <w:type w:val="continuous"/>
      <w:pgSz w:w="12240" w:h="15840"/>
      <w:pgMar w:top="1008" w:right="720"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7206"/>
    <w:multiLevelType w:val="hybridMultilevel"/>
    <w:tmpl w:val="92AC63C6"/>
    <w:lvl w:ilvl="0" w:tplc="04090013">
      <w:start w:val="1"/>
      <w:numFmt w:val="upperRoman"/>
      <w:pStyle w:val="Heading2"/>
      <w:lvlText w:val="%1."/>
      <w:lvlJc w:val="right"/>
      <w:pPr>
        <w:tabs>
          <w:tab w:val="num" w:pos="720"/>
        </w:tabs>
        <w:ind w:left="720" w:hanging="180"/>
      </w:pPr>
    </w:lvl>
    <w:lvl w:ilvl="1" w:tplc="7936AFE0">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250"/>
        </w:tabs>
        <w:ind w:left="225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A2FB4"/>
    <w:multiLevelType w:val="hybridMultilevel"/>
    <w:tmpl w:val="4D4A7CEC"/>
    <w:lvl w:ilvl="0" w:tplc="D69472FA">
      <w:start w:val="1"/>
      <w:numFmt w:val="decimal"/>
      <w:lvlText w:val="%1."/>
      <w:lvlJc w:val="left"/>
      <w:pPr>
        <w:ind w:left="900" w:hanging="360"/>
      </w:pPr>
      <w:rPr>
        <w:rFonts w:hint="default"/>
        <w:b/>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45486779">
    <w:abstractNumId w:val="0"/>
  </w:num>
  <w:num w:numId="2" w16cid:durableId="104617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CE"/>
    <w:rsid w:val="002D03F0"/>
    <w:rsid w:val="0045564A"/>
    <w:rsid w:val="005703E6"/>
    <w:rsid w:val="007A1B40"/>
    <w:rsid w:val="007C34CE"/>
    <w:rsid w:val="00A90C58"/>
    <w:rsid w:val="00B961F4"/>
    <w:rsid w:val="00D67B4E"/>
    <w:rsid w:val="00E4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A7A7"/>
  <w15:docId w15:val="{0D99B7B7-5400-4BF2-BC18-FA5E1159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qFormat/>
    <w:rsid w:val="007A1B40"/>
    <w:pPr>
      <w:keepNext/>
      <w:widowControl/>
      <w:numPr>
        <w:numId w:val="1"/>
      </w:numPr>
      <w:overflowPunct w:val="0"/>
      <w:adjustRightInd w:val="0"/>
      <w:spacing w:before="120"/>
      <w:ind w:left="734" w:hanging="187"/>
      <w:textAlignment w:val="baseline"/>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7A1B4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laketwpkalkask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903</Characters>
  <Application>Microsoft Office Word</Application>
  <DocSecurity>0</DocSecurity>
  <Lines>37</Lines>
  <Paragraphs>23</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Fletemier</dc:creator>
  <cp:lastModifiedBy>BL Clerk</cp:lastModifiedBy>
  <cp:revision>6</cp:revision>
  <dcterms:created xsi:type="dcterms:W3CDTF">2022-10-12T21:25:00Z</dcterms:created>
  <dcterms:modified xsi:type="dcterms:W3CDTF">2022-10-17T18:11:00Z</dcterms:modified>
</cp:coreProperties>
</file>